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BEC1" w14:textId="425FFEB3" w:rsidR="00D702F4" w:rsidRDefault="00217B94" w:rsidP="00217B9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Science Fair Schedule Proposal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17B94" w14:paraId="527BDF7B" w14:textId="77777777" w:rsidTr="4CCCD67E">
        <w:tc>
          <w:tcPr>
            <w:tcW w:w="5395" w:type="dxa"/>
          </w:tcPr>
          <w:p w14:paraId="066C82AC" w14:textId="1C740CD5" w:rsidR="00217B94" w:rsidRPr="00217B94" w:rsidRDefault="259F9FE6" w:rsidP="00217B94">
            <w:pPr>
              <w:rPr>
                <w:b/>
                <w:bCs/>
                <w:sz w:val="28"/>
                <w:szCs w:val="28"/>
                <w:u w:val="single"/>
              </w:rPr>
            </w:pPr>
            <w:r w:rsidRPr="4CCCD67E">
              <w:rPr>
                <w:b/>
                <w:bCs/>
                <w:sz w:val="28"/>
                <w:szCs w:val="28"/>
                <w:u w:val="single"/>
              </w:rPr>
              <w:t>Possible Dates</w:t>
            </w:r>
          </w:p>
        </w:tc>
        <w:tc>
          <w:tcPr>
            <w:tcW w:w="5395" w:type="dxa"/>
          </w:tcPr>
          <w:p w14:paraId="0BDDAE7E" w14:textId="4BF8AFB7" w:rsidR="00217B94" w:rsidRPr="00217B94" w:rsidRDefault="00217B94" w:rsidP="00217B9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217B94">
              <w:rPr>
                <w:b/>
                <w:bCs/>
                <w:sz w:val="28"/>
                <w:szCs w:val="28"/>
                <w:u w:val="single"/>
              </w:rPr>
              <w:t>Location</w:t>
            </w:r>
          </w:p>
        </w:tc>
      </w:tr>
      <w:tr w:rsidR="00217B94" w14:paraId="299ECAAC" w14:textId="77777777" w:rsidTr="4CCCD67E">
        <w:tc>
          <w:tcPr>
            <w:tcW w:w="5395" w:type="dxa"/>
          </w:tcPr>
          <w:p w14:paraId="10A37F27" w14:textId="4D02D955" w:rsidR="00217B94" w:rsidRPr="00330DBC" w:rsidRDefault="00217B94" w:rsidP="00217B94">
            <w:pPr>
              <w:rPr>
                <w:sz w:val="24"/>
                <w:szCs w:val="24"/>
              </w:rPr>
            </w:pPr>
            <w:r w:rsidRPr="4CCCD67E">
              <w:rPr>
                <w:sz w:val="24"/>
                <w:szCs w:val="24"/>
              </w:rPr>
              <w:t xml:space="preserve">February </w:t>
            </w:r>
            <w:r w:rsidR="7AE24BB1" w:rsidRPr="4CCCD67E">
              <w:rPr>
                <w:sz w:val="24"/>
                <w:szCs w:val="24"/>
              </w:rPr>
              <w:t>7,</w:t>
            </w:r>
            <w:r w:rsidRPr="4CCCD67E">
              <w:rPr>
                <w:sz w:val="24"/>
                <w:szCs w:val="24"/>
              </w:rPr>
              <w:t xml:space="preserve"> 2023</w:t>
            </w:r>
          </w:p>
          <w:p w14:paraId="75394500" w14:textId="1A03061E" w:rsidR="00E5587C" w:rsidRPr="00330DBC" w:rsidRDefault="694877A9" w:rsidP="00217B94">
            <w:pPr>
              <w:rPr>
                <w:sz w:val="24"/>
                <w:szCs w:val="24"/>
              </w:rPr>
            </w:pPr>
            <w:r w:rsidRPr="4CCCD67E">
              <w:rPr>
                <w:sz w:val="24"/>
                <w:szCs w:val="24"/>
              </w:rPr>
              <w:t>(</w:t>
            </w:r>
            <w:r w:rsidR="00F0708B">
              <w:rPr>
                <w:sz w:val="24"/>
                <w:szCs w:val="24"/>
              </w:rPr>
              <w:t>Tuesday</w:t>
            </w:r>
            <w:r w:rsidRPr="4CCCD67E">
              <w:rPr>
                <w:sz w:val="24"/>
                <w:szCs w:val="24"/>
              </w:rPr>
              <w:t>)</w:t>
            </w:r>
          </w:p>
        </w:tc>
        <w:tc>
          <w:tcPr>
            <w:tcW w:w="5395" w:type="dxa"/>
          </w:tcPr>
          <w:p w14:paraId="671B8C88" w14:textId="77777777" w:rsidR="00217B94" w:rsidRPr="00330DBC" w:rsidRDefault="00217B94" w:rsidP="00217B94">
            <w:pPr>
              <w:jc w:val="right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Mezzanine</w:t>
            </w:r>
          </w:p>
          <w:p w14:paraId="71DD341A" w14:textId="77777777" w:rsidR="00217B94" w:rsidRPr="00330DBC" w:rsidRDefault="00217B94" w:rsidP="00217B94">
            <w:pPr>
              <w:jc w:val="right"/>
              <w:rPr>
                <w:sz w:val="24"/>
                <w:szCs w:val="24"/>
              </w:rPr>
            </w:pPr>
            <w:r w:rsidRPr="4CCCD67E">
              <w:rPr>
                <w:sz w:val="24"/>
                <w:szCs w:val="24"/>
              </w:rPr>
              <w:t>Lobby of gym</w:t>
            </w:r>
          </w:p>
          <w:p w14:paraId="014F0803" w14:textId="4FA6A7FA" w:rsidR="00217B94" w:rsidRPr="00330DBC" w:rsidRDefault="5FCD76BA" w:rsidP="4CCCD67E">
            <w:pPr>
              <w:spacing w:line="259" w:lineRule="auto"/>
              <w:jc w:val="right"/>
            </w:pPr>
            <w:r w:rsidRPr="4CCCD67E">
              <w:rPr>
                <w:sz w:val="24"/>
                <w:szCs w:val="24"/>
              </w:rPr>
              <w:t>Crown court</w:t>
            </w:r>
          </w:p>
          <w:p w14:paraId="480DA74D" w14:textId="77777777" w:rsidR="00217B94" w:rsidRDefault="5FCD76BA" w:rsidP="4CCCD67E">
            <w:pPr>
              <w:jc w:val="right"/>
              <w:rPr>
                <w:sz w:val="24"/>
                <w:szCs w:val="24"/>
              </w:rPr>
            </w:pPr>
            <w:r w:rsidRPr="4CCCD67E">
              <w:rPr>
                <w:sz w:val="24"/>
                <w:szCs w:val="24"/>
              </w:rPr>
              <w:t>Walking track</w:t>
            </w:r>
          </w:p>
          <w:p w14:paraId="3119109B" w14:textId="59180198" w:rsidR="00CD47F9" w:rsidRPr="00CD47F9" w:rsidRDefault="00CD47F9" w:rsidP="4CCCD67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Possibly along hallways in E-wing?</w:t>
            </w:r>
          </w:p>
        </w:tc>
      </w:tr>
    </w:tbl>
    <w:p w14:paraId="1573511D" w14:textId="1DAFDC4A" w:rsidR="00217B94" w:rsidRPr="00CA7928" w:rsidRDefault="00217B94" w:rsidP="00217B94">
      <w:pPr>
        <w:rPr>
          <w:sz w:val="28"/>
          <w:szCs w:val="28"/>
          <w:u w:val="single"/>
        </w:rPr>
      </w:pPr>
      <w:r w:rsidRPr="00CA7928">
        <w:rPr>
          <w:b/>
          <w:bCs/>
          <w:sz w:val="28"/>
          <w:szCs w:val="28"/>
          <w:u w:val="single"/>
        </w:rPr>
        <w:t>Schedule</w:t>
      </w:r>
    </w:p>
    <w:p w14:paraId="1CFCCD75" w14:textId="10E11CE7" w:rsidR="00CD6571" w:rsidRPr="00330DBC" w:rsidRDefault="00CD6571" w:rsidP="00217B94">
      <w:pPr>
        <w:rPr>
          <w:sz w:val="24"/>
          <w:szCs w:val="24"/>
        </w:rPr>
      </w:pPr>
      <w:r w:rsidRPr="4CCCD67E">
        <w:rPr>
          <w:sz w:val="24"/>
          <w:szCs w:val="24"/>
        </w:rPr>
        <w:t xml:space="preserve">Students submit science fair boards on </w:t>
      </w:r>
      <w:r w:rsidR="285D05E1" w:rsidRPr="4CCCD67E">
        <w:rPr>
          <w:sz w:val="24"/>
          <w:szCs w:val="24"/>
        </w:rPr>
        <w:t>the day prior to the fair.</w:t>
      </w:r>
    </w:p>
    <w:p w14:paraId="5B7877A8" w14:textId="0121CBE0" w:rsidR="00442D0D" w:rsidRPr="003B7350" w:rsidRDefault="00622CF1" w:rsidP="00217B94">
      <w:pPr>
        <w:rPr>
          <w:b/>
          <w:bCs/>
          <w:sz w:val="28"/>
          <w:szCs w:val="28"/>
        </w:rPr>
      </w:pPr>
      <w:r w:rsidRPr="4CCCD67E">
        <w:rPr>
          <w:b/>
          <w:bCs/>
          <w:sz w:val="28"/>
          <w:szCs w:val="28"/>
        </w:rPr>
        <w:t>F</w:t>
      </w:r>
      <w:r w:rsidR="693A1A39" w:rsidRPr="4CCCD67E">
        <w:rPr>
          <w:b/>
          <w:bCs/>
          <w:sz w:val="28"/>
          <w:szCs w:val="28"/>
        </w:rPr>
        <w:t>air day</w:t>
      </w:r>
      <w:r w:rsidRPr="4CCCD67E"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330"/>
        <w:gridCol w:w="270"/>
        <w:gridCol w:w="1980"/>
        <w:gridCol w:w="3325"/>
      </w:tblGrid>
      <w:tr w:rsidR="00B94A20" w14:paraId="2EB563C5" w14:textId="77777777" w:rsidTr="001A2191">
        <w:tc>
          <w:tcPr>
            <w:tcW w:w="5215" w:type="dxa"/>
            <w:gridSpan w:val="2"/>
            <w:vAlign w:val="center"/>
          </w:tcPr>
          <w:p w14:paraId="00BBCF6E" w14:textId="3FF82093" w:rsidR="00B94A20" w:rsidRPr="00F13EB4" w:rsidRDefault="00B94A20" w:rsidP="00F13EB4">
            <w:pPr>
              <w:jc w:val="center"/>
              <w:rPr>
                <w:b/>
                <w:bCs/>
                <w:sz w:val="28"/>
                <w:szCs w:val="28"/>
              </w:rPr>
            </w:pPr>
            <w:r w:rsidRPr="00F13EB4">
              <w:rPr>
                <w:b/>
                <w:bCs/>
                <w:sz w:val="28"/>
                <w:szCs w:val="28"/>
              </w:rPr>
              <w:t>Student Schedule</w:t>
            </w:r>
          </w:p>
        </w:tc>
        <w:tc>
          <w:tcPr>
            <w:tcW w:w="270" w:type="dxa"/>
            <w:vMerge w:val="restart"/>
          </w:tcPr>
          <w:p w14:paraId="381EF970" w14:textId="77777777" w:rsidR="00B94A20" w:rsidRPr="00F13EB4" w:rsidRDefault="00B94A20" w:rsidP="00F13E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5" w:type="dxa"/>
            <w:gridSpan w:val="2"/>
            <w:vAlign w:val="center"/>
          </w:tcPr>
          <w:p w14:paraId="742E490D" w14:textId="0266AD9C" w:rsidR="00B94A20" w:rsidRPr="00F13EB4" w:rsidRDefault="00B94A20" w:rsidP="00F13EB4">
            <w:pPr>
              <w:jc w:val="center"/>
              <w:rPr>
                <w:b/>
                <w:bCs/>
                <w:sz w:val="28"/>
                <w:szCs w:val="28"/>
              </w:rPr>
            </w:pPr>
            <w:r w:rsidRPr="00F13EB4">
              <w:rPr>
                <w:b/>
                <w:bCs/>
                <w:sz w:val="28"/>
                <w:szCs w:val="28"/>
              </w:rPr>
              <w:t>Judge Schedule</w:t>
            </w:r>
          </w:p>
        </w:tc>
      </w:tr>
      <w:tr w:rsidR="00B94A20" w14:paraId="65DE3C19" w14:textId="77777777" w:rsidTr="001A2191">
        <w:tc>
          <w:tcPr>
            <w:tcW w:w="1885" w:type="dxa"/>
            <w:vAlign w:val="center"/>
          </w:tcPr>
          <w:p w14:paraId="7FC153B4" w14:textId="4C570C22" w:rsidR="00B94A20" w:rsidRPr="00F13EB4" w:rsidRDefault="00B94A20" w:rsidP="00F13EB4">
            <w:pPr>
              <w:jc w:val="center"/>
              <w:rPr>
                <w:b/>
                <w:bCs/>
                <w:sz w:val="28"/>
                <w:szCs w:val="28"/>
              </w:rPr>
            </w:pPr>
            <w:r w:rsidRPr="00F13EB4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330" w:type="dxa"/>
            <w:vAlign w:val="center"/>
          </w:tcPr>
          <w:p w14:paraId="36B52A1C" w14:textId="73E88C95" w:rsidR="00B94A20" w:rsidRPr="00F13EB4" w:rsidRDefault="00B94A20" w:rsidP="00F13EB4">
            <w:pPr>
              <w:jc w:val="center"/>
              <w:rPr>
                <w:b/>
                <w:bCs/>
                <w:sz w:val="28"/>
                <w:szCs w:val="28"/>
              </w:rPr>
            </w:pPr>
            <w:r w:rsidRPr="00F13EB4">
              <w:rPr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70" w:type="dxa"/>
            <w:vMerge/>
          </w:tcPr>
          <w:p w14:paraId="283929AC" w14:textId="77777777" w:rsidR="00B94A20" w:rsidRPr="00F13EB4" w:rsidRDefault="00B94A20" w:rsidP="00F13E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F1D489D" w14:textId="76B566E4" w:rsidR="00B94A20" w:rsidRPr="00F13EB4" w:rsidRDefault="00B94A20" w:rsidP="00F13EB4">
            <w:pPr>
              <w:jc w:val="center"/>
              <w:rPr>
                <w:b/>
                <w:bCs/>
                <w:sz w:val="28"/>
                <w:szCs w:val="28"/>
              </w:rPr>
            </w:pPr>
            <w:r w:rsidRPr="00F13EB4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325" w:type="dxa"/>
            <w:vAlign w:val="center"/>
          </w:tcPr>
          <w:p w14:paraId="0177A414" w14:textId="1E8B560A" w:rsidR="00B94A20" w:rsidRPr="00F13EB4" w:rsidRDefault="00B94A20" w:rsidP="00F13EB4">
            <w:pPr>
              <w:jc w:val="center"/>
              <w:rPr>
                <w:b/>
                <w:bCs/>
                <w:sz w:val="28"/>
                <w:szCs w:val="28"/>
              </w:rPr>
            </w:pPr>
            <w:r w:rsidRPr="00F13EB4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330DBC" w14:paraId="0B1DCD37" w14:textId="77777777" w:rsidTr="00D80CA2">
        <w:tc>
          <w:tcPr>
            <w:tcW w:w="1885" w:type="dxa"/>
            <w:vMerge w:val="restart"/>
            <w:vAlign w:val="center"/>
          </w:tcPr>
          <w:p w14:paraId="19B48B10" w14:textId="3B8F807A" w:rsidR="00330DBC" w:rsidRPr="00330DBC" w:rsidRDefault="00330DBC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8-8:55</w:t>
            </w:r>
          </w:p>
        </w:tc>
        <w:tc>
          <w:tcPr>
            <w:tcW w:w="3330" w:type="dxa"/>
            <w:vMerge w:val="restart"/>
            <w:vAlign w:val="center"/>
          </w:tcPr>
          <w:p w14:paraId="3E47AD0B" w14:textId="56B75CC4" w:rsidR="00330DBC" w:rsidRPr="00330DBC" w:rsidRDefault="00330DBC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A Period</w:t>
            </w:r>
          </w:p>
        </w:tc>
        <w:tc>
          <w:tcPr>
            <w:tcW w:w="270" w:type="dxa"/>
            <w:vMerge/>
          </w:tcPr>
          <w:p w14:paraId="19CA3FFE" w14:textId="77777777" w:rsidR="00330DBC" w:rsidRPr="00330DBC" w:rsidRDefault="00330DBC" w:rsidP="00F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5" w:type="dxa"/>
            <w:gridSpan w:val="2"/>
            <w:vAlign w:val="center"/>
          </w:tcPr>
          <w:p w14:paraId="7AE054B0" w14:textId="77777777" w:rsidR="00330DBC" w:rsidRPr="00330DBC" w:rsidRDefault="00330DBC" w:rsidP="00F13EB4">
            <w:pPr>
              <w:jc w:val="center"/>
              <w:rPr>
                <w:sz w:val="24"/>
                <w:szCs w:val="24"/>
              </w:rPr>
            </w:pPr>
          </w:p>
        </w:tc>
      </w:tr>
      <w:tr w:rsidR="00B94A20" w14:paraId="4C6F7855" w14:textId="77777777" w:rsidTr="008E2263">
        <w:trPr>
          <w:trHeight w:val="694"/>
        </w:trPr>
        <w:tc>
          <w:tcPr>
            <w:tcW w:w="1885" w:type="dxa"/>
            <w:vMerge/>
            <w:tcBorders>
              <w:bottom w:val="single" w:sz="4" w:space="0" w:color="auto"/>
            </w:tcBorders>
            <w:vAlign w:val="center"/>
          </w:tcPr>
          <w:p w14:paraId="11567267" w14:textId="0C08FC2F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14:paraId="3C6F8E78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14:paraId="61AF777D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EB95C26" w14:textId="11A0D184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8:30-9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14:paraId="43D3F6D5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Arrive</w:t>
            </w:r>
          </w:p>
          <w:p w14:paraId="4810ED61" w14:textId="35B1229F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Meet with coordinator(s)</w:t>
            </w:r>
          </w:p>
        </w:tc>
      </w:tr>
      <w:tr w:rsidR="00B94A20" w14:paraId="34D8FB78" w14:textId="77777777" w:rsidTr="008E2263">
        <w:trPr>
          <w:trHeight w:val="342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172EEE6C" w14:textId="454F5680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9-9:55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7E7D6C0A" w14:textId="66019312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1</w:t>
            </w:r>
            <w:r w:rsidRPr="00330DBC">
              <w:rPr>
                <w:sz w:val="24"/>
                <w:szCs w:val="24"/>
                <w:vertAlign w:val="superscript"/>
              </w:rPr>
              <w:t>st</w:t>
            </w:r>
            <w:r w:rsidRPr="00330DBC">
              <w:rPr>
                <w:sz w:val="24"/>
                <w:szCs w:val="24"/>
              </w:rPr>
              <w:t xml:space="preserve"> Period</w:t>
            </w: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14:paraId="34DA9B46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center"/>
          </w:tcPr>
          <w:p w14:paraId="2CA6AE6D" w14:textId="6EAA7A11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9-11</w:t>
            </w:r>
          </w:p>
        </w:tc>
        <w:tc>
          <w:tcPr>
            <w:tcW w:w="3325" w:type="dxa"/>
            <w:vMerge w:val="restart"/>
            <w:tcBorders>
              <w:bottom w:val="single" w:sz="4" w:space="0" w:color="auto"/>
            </w:tcBorders>
            <w:vAlign w:val="center"/>
          </w:tcPr>
          <w:p w14:paraId="317E3CB8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 xml:space="preserve">Judge posters </w:t>
            </w:r>
          </w:p>
          <w:p w14:paraId="117E4991" w14:textId="6789EE0C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(without kids present)</w:t>
            </w:r>
          </w:p>
        </w:tc>
      </w:tr>
      <w:tr w:rsidR="00B94A20" w14:paraId="49DDB179" w14:textId="77777777" w:rsidTr="008E2263">
        <w:trPr>
          <w:trHeight w:val="342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625B0249" w14:textId="6E016AA4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10-10:55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58739C09" w14:textId="6A535F84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2</w:t>
            </w:r>
            <w:r w:rsidRPr="00330DBC">
              <w:rPr>
                <w:sz w:val="24"/>
                <w:szCs w:val="24"/>
                <w:vertAlign w:val="superscript"/>
              </w:rPr>
              <w:t>nd</w:t>
            </w:r>
            <w:r w:rsidRPr="00330DBC">
              <w:rPr>
                <w:sz w:val="24"/>
                <w:szCs w:val="24"/>
              </w:rPr>
              <w:t xml:space="preserve"> Period</w:t>
            </w: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14:paraId="1FD5EA99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6635E63A" w14:textId="7EB8C105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vMerge/>
            <w:tcBorders>
              <w:bottom w:val="single" w:sz="4" w:space="0" w:color="auto"/>
            </w:tcBorders>
            <w:vAlign w:val="center"/>
          </w:tcPr>
          <w:p w14:paraId="3CCE1A8F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</w:p>
        </w:tc>
      </w:tr>
      <w:tr w:rsidR="00B94A20" w14:paraId="1C06265E" w14:textId="77777777" w:rsidTr="001A2191">
        <w:tc>
          <w:tcPr>
            <w:tcW w:w="1885" w:type="dxa"/>
            <w:vAlign w:val="center"/>
          </w:tcPr>
          <w:p w14:paraId="5FE31703" w14:textId="06471E35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10:55-11:25</w:t>
            </w:r>
          </w:p>
        </w:tc>
        <w:tc>
          <w:tcPr>
            <w:tcW w:w="3330" w:type="dxa"/>
            <w:vAlign w:val="center"/>
          </w:tcPr>
          <w:p w14:paraId="25F6C0BB" w14:textId="6B260540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Lunch</w:t>
            </w:r>
          </w:p>
        </w:tc>
        <w:tc>
          <w:tcPr>
            <w:tcW w:w="270" w:type="dxa"/>
            <w:vMerge/>
          </w:tcPr>
          <w:p w14:paraId="5A4576C4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064C9C54" w14:textId="7939BEC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11-12</w:t>
            </w:r>
          </w:p>
        </w:tc>
        <w:tc>
          <w:tcPr>
            <w:tcW w:w="3325" w:type="dxa"/>
            <w:vMerge w:val="restart"/>
            <w:vAlign w:val="center"/>
          </w:tcPr>
          <w:p w14:paraId="0D02D48F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Deliberate</w:t>
            </w:r>
          </w:p>
          <w:p w14:paraId="4416068D" w14:textId="0DB0B3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Lunch Break</w:t>
            </w:r>
          </w:p>
        </w:tc>
      </w:tr>
      <w:tr w:rsidR="00B94A20" w14:paraId="2C8FC7C2" w14:textId="77777777" w:rsidTr="008E2263">
        <w:trPr>
          <w:trHeight w:val="694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542E3748" w14:textId="77777777" w:rsidR="00B94A20" w:rsidRPr="00330DBC" w:rsidRDefault="00B94A20" w:rsidP="00704619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11:25-12</w:t>
            </w:r>
          </w:p>
          <w:p w14:paraId="19443D39" w14:textId="344DF080" w:rsidR="00B94A20" w:rsidRPr="00330DBC" w:rsidRDefault="00B94A20" w:rsidP="00704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4E52D0DA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Retrieve boards</w:t>
            </w:r>
          </w:p>
          <w:p w14:paraId="69ED7318" w14:textId="670A08EC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Set up at designated table</w:t>
            </w: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14:paraId="395F9644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5565532F" w14:textId="2C7E93BE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vMerge/>
            <w:tcBorders>
              <w:bottom w:val="single" w:sz="4" w:space="0" w:color="auto"/>
            </w:tcBorders>
            <w:vAlign w:val="center"/>
          </w:tcPr>
          <w:p w14:paraId="2B350865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</w:p>
        </w:tc>
      </w:tr>
      <w:tr w:rsidR="00B94A20" w14:paraId="375EC0C0" w14:textId="77777777" w:rsidTr="008E2263">
        <w:trPr>
          <w:trHeight w:val="684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4FAE4163" w14:textId="3FBA9070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12-2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6B0F606F" w14:textId="18958661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Judging session</w:t>
            </w: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14:paraId="4CEBF2ED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7F36AA0" w14:textId="120C5173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12-2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14:paraId="01112840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Judging session</w:t>
            </w:r>
          </w:p>
          <w:p w14:paraId="604E4FF8" w14:textId="60A65EE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(with kids)</w:t>
            </w:r>
          </w:p>
        </w:tc>
      </w:tr>
      <w:tr w:rsidR="00B94A20" w14:paraId="623BCEB0" w14:textId="77777777" w:rsidTr="001A2191">
        <w:tc>
          <w:tcPr>
            <w:tcW w:w="1885" w:type="dxa"/>
            <w:vAlign w:val="center"/>
          </w:tcPr>
          <w:p w14:paraId="2C362040" w14:textId="3F5DD37A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2-2:20</w:t>
            </w:r>
          </w:p>
        </w:tc>
        <w:tc>
          <w:tcPr>
            <w:tcW w:w="3330" w:type="dxa"/>
            <w:vAlign w:val="center"/>
          </w:tcPr>
          <w:p w14:paraId="33800759" w14:textId="227FE336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4</w:t>
            </w:r>
            <w:r w:rsidRPr="00330DBC">
              <w:rPr>
                <w:sz w:val="24"/>
                <w:szCs w:val="24"/>
                <w:vertAlign w:val="superscript"/>
              </w:rPr>
              <w:t>th</w:t>
            </w:r>
            <w:r w:rsidRPr="00330DBC">
              <w:rPr>
                <w:sz w:val="24"/>
                <w:szCs w:val="24"/>
              </w:rPr>
              <w:t xml:space="preserve"> Period (?)</w:t>
            </w:r>
          </w:p>
        </w:tc>
        <w:tc>
          <w:tcPr>
            <w:tcW w:w="270" w:type="dxa"/>
            <w:vMerge/>
          </w:tcPr>
          <w:p w14:paraId="6319AD7D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1A6C1D7" w14:textId="0C15350A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2-2:30</w:t>
            </w:r>
          </w:p>
        </w:tc>
        <w:tc>
          <w:tcPr>
            <w:tcW w:w="3325" w:type="dxa"/>
            <w:vAlign w:val="center"/>
          </w:tcPr>
          <w:p w14:paraId="05672D26" w14:textId="669D18F2" w:rsidR="00B94A20" w:rsidRPr="00330DBC" w:rsidRDefault="00B94A20" w:rsidP="004671AF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Deliberation</w:t>
            </w:r>
          </w:p>
        </w:tc>
      </w:tr>
      <w:tr w:rsidR="00B94A20" w14:paraId="47A4DEA1" w14:textId="77777777" w:rsidTr="008E2263">
        <w:trPr>
          <w:trHeight w:val="1377"/>
        </w:trPr>
        <w:tc>
          <w:tcPr>
            <w:tcW w:w="1885" w:type="dxa"/>
            <w:vMerge w:val="restart"/>
            <w:tcBorders>
              <w:bottom w:val="single" w:sz="4" w:space="0" w:color="auto"/>
            </w:tcBorders>
            <w:vAlign w:val="center"/>
          </w:tcPr>
          <w:p w14:paraId="3B835AC4" w14:textId="628CA30C" w:rsidR="00B94A20" w:rsidRPr="00330DBC" w:rsidRDefault="00B94A20" w:rsidP="004671AF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2:25-3:20</w:t>
            </w:r>
          </w:p>
        </w:tc>
        <w:tc>
          <w:tcPr>
            <w:tcW w:w="3330" w:type="dxa"/>
            <w:vMerge w:val="restart"/>
            <w:tcBorders>
              <w:bottom w:val="single" w:sz="4" w:space="0" w:color="auto"/>
            </w:tcBorders>
            <w:vAlign w:val="center"/>
          </w:tcPr>
          <w:p w14:paraId="650E06EF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5</w:t>
            </w:r>
            <w:r w:rsidRPr="00330DBC">
              <w:rPr>
                <w:sz w:val="24"/>
                <w:szCs w:val="24"/>
                <w:vertAlign w:val="superscript"/>
              </w:rPr>
              <w:t>th</w:t>
            </w:r>
            <w:r w:rsidRPr="00330DBC">
              <w:rPr>
                <w:sz w:val="24"/>
                <w:szCs w:val="24"/>
              </w:rPr>
              <w:t xml:space="preserve"> Period</w:t>
            </w:r>
          </w:p>
          <w:p w14:paraId="393DE0A1" w14:textId="47C7346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(Select students will need to return for finals. Probably will be fewer than 20)</w:t>
            </w: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14:paraId="23DFCD66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5DF48A6" w14:textId="488CBF02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2:30-3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14:paraId="2BFBF7C6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 xml:space="preserve">Finals </w:t>
            </w:r>
          </w:p>
          <w:p w14:paraId="31F2B8B6" w14:textId="16829E34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(follow up with top projects to determine ranking)</w:t>
            </w:r>
          </w:p>
        </w:tc>
      </w:tr>
      <w:tr w:rsidR="00B94A20" w14:paraId="6A564AEA" w14:textId="77777777" w:rsidTr="004671AF">
        <w:trPr>
          <w:trHeight w:val="242"/>
        </w:trPr>
        <w:tc>
          <w:tcPr>
            <w:tcW w:w="1885" w:type="dxa"/>
            <w:vMerge/>
            <w:vAlign w:val="center"/>
          </w:tcPr>
          <w:p w14:paraId="21901685" w14:textId="0C75253D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14:paraId="2FBCAEB4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14:paraId="1A744191" w14:textId="77777777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48706AE" w14:textId="0503E8DE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3:30</w:t>
            </w:r>
          </w:p>
        </w:tc>
        <w:tc>
          <w:tcPr>
            <w:tcW w:w="3325" w:type="dxa"/>
            <w:vAlign w:val="center"/>
          </w:tcPr>
          <w:p w14:paraId="7B183280" w14:textId="56E8E7C0" w:rsidR="00B94A20" w:rsidRPr="00330DBC" w:rsidRDefault="00B94A20" w:rsidP="00F13EB4">
            <w:pPr>
              <w:jc w:val="center"/>
              <w:rPr>
                <w:sz w:val="24"/>
                <w:szCs w:val="24"/>
              </w:rPr>
            </w:pPr>
            <w:r w:rsidRPr="00330DBC">
              <w:rPr>
                <w:sz w:val="24"/>
                <w:szCs w:val="24"/>
              </w:rPr>
              <w:t>End</w:t>
            </w:r>
          </w:p>
        </w:tc>
      </w:tr>
    </w:tbl>
    <w:p w14:paraId="734E742C" w14:textId="77777777" w:rsidR="00627B79" w:rsidRDefault="00627B79" w:rsidP="00217B94">
      <w:pPr>
        <w:rPr>
          <w:b/>
          <w:bCs/>
          <w:sz w:val="28"/>
          <w:szCs w:val="28"/>
          <w:u w:val="single"/>
        </w:rPr>
      </w:pPr>
    </w:p>
    <w:p w14:paraId="477C2814" w14:textId="1861999A" w:rsidR="00306342" w:rsidRDefault="00514A31" w:rsidP="00217B94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Logistics</w:t>
      </w:r>
    </w:p>
    <w:p w14:paraId="3AC82E08" w14:textId="45BD0784" w:rsidR="002C6422" w:rsidRDefault="002C6422" w:rsidP="4CCCD6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CCCD67E">
        <w:rPr>
          <w:sz w:val="24"/>
          <w:szCs w:val="24"/>
        </w:rPr>
        <w:t>Gym use would be isolated to 10-3 (set up 10-11, use 11-2, teardown 2-3).</w:t>
      </w:r>
    </w:p>
    <w:p w14:paraId="1D58AB6B" w14:textId="6D89F278" w:rsidR="002C6422" w:rsidRPr="00330DBC" w:rsidRDefault="006F516D" w:rsidP="002C64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CCCD67E">
        <w:rPr>
          <w:sz w:val="24"/>
          <w:szCs w:val="24"/>
        </w:rPr>
        <w:t xml:space="preserve">Proposing that students be allowed to partner this year. </w:t>
      </w:r>
      <w:r w:rsidR="48FC5A2E" w:rsidRPr="4CCCD67E">
        <w:rPr>
          <w:sz w:val="24"/>
          <w:szCs w:val="24"/>
        </w:rPr>
        <w:t xml:space="preserve"> </w:t>
      </w:r>
      <w:r w:rsidR="00CD5FDE" w:rsidRPr="4CCCD67E">
        <w:rPr>
          <w:sz w:val="24"/>
          <w:szCs w:val="24"/>
        </w:rPr>
        <w:t>Allowing students to do the project in partners will</w:t>
      </w:r>
      <w:r w:rsidR="6505D97C" w:rsidRPr="4CCCD67E">
        <w:rPr>
          <w:sz w:val="24"/>
          <w:szCs w:val="24"/>
        </w:rPr>
        <w:t xml:space="preserve"> almost half the number of projects to</w:t>
      </w:r>
      <w:r w:rsidR="6A2E19B7" w:rsidRPr="4CCCD67E">
        <w:rPr>
          <w:sz w:val="24"/>
          <w:szCs w:val="24"/>
        </w:rPr>
        <w:t>:</w:t>
      </w:r>
    </w:p>
    <w:p w14:paraId="64F6E34A" w14:textId="3B6B7424" w:rsidR="002C6422" w:rsidRPr="00330DBC" w:rsidRDefault="00CD5FDE" w:rsidP="4CCCD67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CCCD67E">
        <w:rPr>
          <w:sz w:val="24"/>
          <w:szCs w:val="24"/>
        </w:rPr>
        <w:t>set up for</w:t>
      </w:r>
      <w:r w:rsidR="006F516D" w:rsidRPr="4CCCD67E">
        <w:rPr>
          <w:sz w:val="24"/>
          <w:szCs w:val="24"/>
        </w:rPr>
        <w:t xml:space="preserve"> (tables, chairs)</w:t>
      </w:r>
      <w:r w:rsidR="22E51AC1" w:rsidRPr="4CCCD67E">
        <w:rPr>
          <w:sz w:val="24"/>
          <w:szCs w:val="24"/>
        </w:rPr>
        <w:t>,</w:t>
      </w:r>
      <w:r w:rsidRPr="4CCCD67E">
        <w:rPr>
          <w:sz w:val="24"/>
          <w:szCs w:val="24"/>
        </w:rPr>
        <w:t xml:space="preserve"> a</w:t>
      </w:r>
      <w:r w:rsidR="00B9040D" w:rsidRPr="4CCCD67E">
        <w:rPr>
          <w:sz w:val="24"/>
          <w:szCs w:val="24"/>
        </w:rPr>
        <w:t>nd</w:t>
      </w:r>
      <w:r w:rsidRPr="4CCCD67E">
        <w:rPr>
          <w:sz w:val="24"/>
          <w:szCs w:val="24"/>
        </w:rPr>
        <w:t xml:space="preserve"> </w:t>
      </w:r>
    </w:p>
    <w:p w14:paraId="37781A82" w14:textId="1F8EBDB4" w:rsidR="002C6422" w:rsidRPr="00330DBC" w:rsidRDefault="00CD5FDE" w:rsidP="4CCCD67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CCCD67E">
        <w:rPr>
          <w:sz w:val="24"/>
          <w:szCs w:val="24"/>
        </w:rPr>
        <w:t>find judges for</w:t>
      </w:r>
      <w:r w:rsidR="358C20CA" w:rsidRPr="4CCCD67E">
        <w:rPr>
          <w:sz w:val="24"/>
          <w:szCs w:val="24"/>
        </w:rPr>
        <w:t>.</w:t>
      </w:r>
      <w:r w:rsidRPr="4CCCD67E">
        <w:rPr>
          <w:sz w:val="24"/>
          <w:szCs w:val="24"/>
        </w:rPr>
        <w:t xml:space="preserve"> </w:t>
      </w:r>
    </w:p>
    <w:p w14:paraId="298B46EF" w14:textId="5B1C3D9B" w:rsidR="002C6422" w:rsidRPr="00330DBC" w:rsidRDefault="326CA7AA" w:rsidP="4CCCD67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4CCCD67E">
        <w:rPr>
          <w:sz w:val="24"/>
          <w:szCs w:val="24"/>
        </w:rPr>
        <w:t>M</w:t>
      </w:r>
      <w:r w:rsidR="00CD5FDE" w:rsidRPr="4CCCD67E">
        <w:rPr>
          <w:sz w:val="24"/>
          <w:szCs w:val="24"/>
        </w:rPr>
        <w:t>iddle school sits at 265 students right now;</w:t>
      </w:r>
      <w:r w:rsidR="00E643A4" w:rsidRPr="4CCCD67E">
        <w:rPr>
          <w:sz w:val="24"/>
          <w:szCs w:val="24"/>
        </w:rPr>
        <w:t xml:space="preserve"> not all will choose to partner, so we can probably expect around 150 projects</w:t>
      </w:r>
      <w:r w:rsidR="07A13F60" w:rsidRPr="4CCCD67E">
        <w:rPr>
          <w:sz w:val="24"/>
          <w:szCs w:val="24"/>
        </w:rPr>
        <w:t>.</w:t>
      </w:r>
    </w:p>
    <w:p w14:paraId="3899E36F" w14:textId="1AA70497" w:rsidR="00E643A4" w:rsidRPr="00330DBC" w:rsidRDefault="00E643A4" w:rsidP="002C64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0DBC">
        <w:rPr>
          <w:sz w:val="24"/>
          <w:szCs w:val="24"/>
        </w:rPr>
        <w:t>Projects can be grouped by category (</w:t>
      </w:r>
      <w:r w:rsidR="00741488" w:rsidRPr="00330DBC">
        <w:rPr>
          <w:sz w:val="24"/>
          <w:szCs w:val="24"/>
        </w:rPr>
        <w:t xml:space="preserve">animal sciences, behavior/social sciences, </w:t>
      </w:r>
      <w:r w:rsidR="00AE2D9A" w:rsidRPr="00330DBC">
        <w:rPr>
          <w:sz w:val="24"/>
          <w:szCs w:val="24"/>
        </w:rPr>
        <w:t>engineering technology, etc.), allowing judges to specialize on a category.</w:t>
      </w:r>
    </w:p>
    <w:p w14:paraId="1467C4BD" w14:textId="0D26691B" w:rsidR="00AE2D9A" w:rsidRDefault="00AE2D9A" w:rsidP="00AE2D9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CCCD67E">
        <w:rPr>
          <w:sz w:val="24"/>
          <w:szCs w:val="24"/>
        </w:rPr>
        <w:lastRenderedPageBreak/>
        <w:t>If we do this, we would also need to designate projects by grade level</w:t>
      </w:r>
      <w:r w:rsidR="00B956AB" w:rsidRPr="4CCCD67E">
        <w:rPr>
          <w:sz w:val="24"/>
          <w:szCs w:val="24"/>
        </w:rPr>
        <w:t xml:space="preserve"> (colored paper, or obvious </w:t>
      </w:r>
      <w:r w:rsidR="003B7350" w:rsidRPr="4CCCD67E">
        <w:rPr>
          <w:sz w:val="24"/>
          <w:szCs w:val="24"/>
        </w:rPr>
        <w:t>label on poster?), as we choose top 3 projects per grade.</w:t>
      </w:r>
    </w:p>
    <w:p w14:paraId="0E3E9190" w14:textId="01ACAC67" w:rsidR="6673A3C2" w:rsidRDefault="6673A3C2" w:rsidP="4CCCD6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CCCD67E">
        <w:rPr>
          <w:sz w:val="24"/>
          <w:szCs w:val="24"/>
        </w:rPr>
        <w:t>One main scheduling concern is that we may need one of the gyms. We would want to work around</w:t>
      </w:r>
      <w:r w:rsidR="6A0B9B6B" w:rsidRPr="4CCCD67E">
        <w:rPr>
          <w:sz w:val="24"/>
          <w:szCs w:val="24"/>
        </w:rPr>
        <w:t xml:space="preserve"> the</w:t>
      </w:r>
      <w:r w:rsidRPr="4CCCD67E">
        <w:rPr>
          <w:sz w:val="24"/>
          <w:szCs w:val="24"/>
        </w:rPr>
        <w:t xml:space="preserve"> basketball schedule as much as possible, mostly avoiding home games.</w:t>
      </w:r>
    </w:p>
    <w:p w14:paraId="037218BE" w14:textId="291DF2F9" w:rsidR="3D640EF3" w:rsidRDefault="3D640EF3" w:rsidP="4CCCD67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CCCD67E">
        <w:rPr>
          <w:sz w:val="24"/>
          <w:szCs w:val="24"/>
        </w:rPr>
        <w:t xml:space="preserve">Per Bruce Fowler: potential to host Basketball District Tournament Feb. </w:t>
      </w:r>
      <w:r w:rsidR="41146FBA" w:rsidRPr="4CCCD67E">
        <w:rPr>
          <w:sz w:val="24"/>
          <w:szCs w:val="24"/>
        </w:rPr>
        <w:t xml:space="preserve">6, </w:t>
      </w:r>
      <w:r w:rsidRPr="4CCCD67E">
        <w:rPr>
          <w:sz w:val="24"/>
          <w:szCs w:val="24"/>
        </w:rPr>
        <w:t>7</w:t>
      </w:r>
      <w:r w:rsidR="7D17D316" w:rsidRPr="4CCCD67E">
        <w:rPr>
          <w:sz w:val="24"/>
          <w:szCs w:val="24"/>
        </w:rPr>
        <w:t>, and/or 9 (hosting depends on wins, and it could be all, some, or none of those dates</w:t>
      </w:r>
      <w:r w:rsidRPr="4CCCD67E">
        <w:rPr>
          <w:sz w:val="24"/>
          <w:szCs w:val="24"/>
        </w:rPr>
        <w:t>)</w:t>
      </w:r>
      <w:r w:rsidR="0851EECB" w:rsidRPr="4CCCD67E">
        <w:rPr>
          <w:sz w:val="24"/>
          <w:szCs w:val="24"/>
        </w:rPr>
        <w:t xml:space="preserve">. If we </w:t>
      </w:r>
      <w:r w:rsidR="6D09C3E1" w:rsidRPr="4CCCD67E">
        <w:rPr>
          <w:sz w:val="24"/>
          <w:szCs w:val="24"/>
        </w:rPr>
        <w:t>host</w:t>
      </w:r>
      <w:r w:rsidR="0851EECB" w:rsidRPr="4CCCD67E">
        <w:rPr>
          <w:sz w:val="24"/>
          <w:szCs w:val="24"/>
        </w:rPr>
        <w:t xml:space="preserve">, he wants the Arena set up for the games </w:t>
      </w:r>
      <w:r w:rsidR="026F8A89" w:rsidRPr="4CCCD67E">
        <w:rPr>
          <w:sz w:val="24"/>
          <w:szCs w:val="24"/>
        </w:rPr>
        <w:t>throughout</w:t>
      </w:r>
      <w:r w:rsidR="0851EECB" w:rsidRPr="4CCCD67E">
        <w:rPr>
          <w:sz w:val="24"/>
          <w:szCs w:val="24"/>
        </w:rPr>
        <w:t xml:space="preserve"> that school day, </w:t>
      </w:r>
      <w:r w:rsidRPr="4CCCD67E">
        <w:rPr>
          <w:sz w:val="24"/>
          <w:szCs w:val="24"/>
        </w:rPr>
        <w:t xml:space="preserve">but he did say we could use Crown Court, lobbies, walking track, and </w:t>
      </w:r>
      <w:r w:rsidR="22ABCBE2" w:rsidRPr="4CCCD67E">
        <w:rPr>
          <w:sz w:val="24"/>
          <w:szCs w:val="24"/>
        </w:rPr>
        <w:t>mezzanine</w:t>
      </w:r>
      <w:r w:rsidRPr="4CCCD67E">
        <w:rPr>
          <w:sz w:val="24"/>
          <w:szCs w:val="24"/>
        </w:rPr>
        <w:t xml:space="preserve">. </w:t>
      </w:r>
      <w:r w:rsidR="3FEDC747" w:rsidRPr="4CCCD67E">
        <w:rPr>
          <w:sz w:val="24"/>
          <w:szCs w:val="24"/>
        </w:rPr>
        <w:t>Mezzanine</w:t>
      </w:r>
      <w:r w:rsidR="1CB6818C" w:rsidRPr="4CCCD67E">
        <w:rPr>
          <w:sz w:val="24"/>
          <w:szCs w:val="24"/>
        </w:rPr>
        <w:t xml:space="preserve"> would need to be broken down at 2</w:t>
      </w:r>
      <w:r w:rsidR="05C6E02A" w:rsidRPr="4CCCD67E">
        <w:rPr>
          <w:sz w:val="24"/>
          <w:szCs w:val="24"/>
        </w:rPr>
        <w:t xml:space="preserve"> </w:t>
      </w:r>
      <w:r w:rsidR="782C1614" w:rsidRPr="4CCCD67E">
        <w:rPr>
          <w:sz w:val="24"/>
          <w:szCs w:val="24"/>
        </w:rPr>
        <w:t>PM</w:t>
      </w:r>
      <w:r w:rsidR="1CB6818C" w:rsidRPr="4CCCD67E">
        <w:rPr>
          <w:sz w:val="24"/>
          <w:szCs w:val="24"/>
        </w:rPr>
        <w:t>.</w:t>
      </w:r>
      <w:r w:rsidR="018C204D" w:rsidRPr="4CCCD67E">
        <w:rPr>
          <w:sz w:val="24"/>
          <w:szCs w:val="24"/>
        </w:rPr>
        <w:t xml:space="preserve"> </w:t>
      </w:r>
      <w:r w:rsidR="5FD0C516" w:rsidRPr="4CCCD67E">
        <w:rPr>
          <w:sz w:val="24"/>
          <w:szCs w:val="24"/>
        </w:rPr>
        <w:t>This is likely still doable, especially if we give kids the option to partner on the project.</w:t>
      </w:r>
    </w:p>
    <w:p w14:paraId="5EA3C6BD" w14:textId="52861266" w:rsidR="4CCCD67E" w:rsidRDefault="4CCCD67E" w:rsidP="4CCCD67E">
      <w:pPr>
        <w:ind w:left="720"/>
        <w:rPr>
          <w:sz w:val="24"/>
          <w:szCs w:val="24"/>
        </w:rPr>
      </w:pPr>
    </w:p>
    <w:sectPr w:rsidR="4CCCD67E" w:rsidSect="00217B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47C84"/>
    <w:multiLevelType w:val="hybridMultilevel"/>
    <w:tmpl w:val="63B2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0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94"/>
    <w:rsid w:val="000C76E0"/>
    <w:rsid w:val="001036CA"/>
    <w:rsid w:val="001A2191"/>
    <w:rsid w:val="00215C9B"/>
    <w:rsid w:val="00217B94"/>
    <w:rsid w:val="002C34B8"/>
    <w:rsid w:val="002C6422"/>
    <w:rsid w:val="00306342"/>
    <w:rsid w:val="00330DBC"/>
    <w:rsid w:val="00345184"/>
    <w:rsid w:val="00366337"/>
    <w:rsid w:val="003A4132"/>
    <w:rsid w:val="003B3A50"/>
    <w:rsid w:val="003B7350"/>
    <w:rsid w:val="00442D0D"/>
    <w:rsid w:val="004671AF"/>
    <w:rsid w:val="004D79EB"/>
    <w:rsid w:val="004F03DF"/>
    <w:rsid w:val="00514A31"/>
    <w:rsid w:val="00622CF1"/>
    <w:rsid w:val="00627B79"/>
    <w:rsid w:val="00662A2B"/>
    <w:rsid w:val="006F516D"/>
    <w:rsid w:val="00704619"/>
    <w:rsid w:val="00741488"/>
    <w:rsid w:val="007953BD"/>
    <w:rsid w:val="00917CF6"/>
    <w:rsid w:val="00A86E78"/>
    <w:rsid w:val="00AE2D9A"/>
    <w:rsid w:val="00B23C05"/>
    <w:rsid w:val="00B9040D"/>
    <w:rsid w:val="00B94A20"/>
    <w:rsid w:val="00B956AB"/>
    <w:rsid w:val="00BD4329"/>
    <w:rsid w:val="00C10553"/>
    <w:rsid w:val="00C73930"/>
    <w:rsid w:val="00CA377F"/>
    <w:rsid w:val="00CA7928"/>
    <w:rsid w:val="00CD47F9"/>
    <w:rsid w:val="00CD5FDE"/>
    <w:rsid w:val="00CD6571"/>
    <w:rsid w:val="00D702F4"/>
    <w:rsid w:val="00D8491B"/>
    <w:rsid w:val="00E00448"/>
    <w:rsid w:val="00E5587C"/>
    <w:rsid w:val="00E643A4"/>
    <w:rsid w:val="00F0708B"/>
    <w:rsid w:val="00F13EB4"/>
    <w:rsid w:val="00FB11EF"/>
    <w:rsid w:val="011FC317"/>
    <w:rsid w:val="018C204D"/>
    <w:rsid w:val="026F8A89"/>
    <w:rsid w:val="035C0DB3"/>
    <w:rsid w:val="04FF7A64"/>
    <w:rsid w:val="05C6E02A"/>
    <w:rsid w:val="0693AE75"/>
    <w:rsid w:val="07A13F60"/>
    <w:rsid w:val="0851EECB"/>
    <w:rsid w:val="0A008878"/>
    <w:rsid w:val="1021685E"/>
    <w:rsid w:val="1221C56B"/>
    <w:rsid w:val="1559662D"/>
    <w:rsid w:val="1B6C088B"/>
    <w:rsid w:val="1CB6818C"/>
    <w:rsid w:val="21DB4A0F"/>
    <w:rsid w:val="22ABCBE2"/>
    <w:rsid w:val="22E51AC1"/>
    <w:rsid w:val="259F9FE6"/>
    <w:rsid w:val="285D05E1"/>
    <w:rsid w:val="28AF183F"/>
    <w:rsid w:val="2BACCBF7"/>
    <w:rsid w:val="2BE6B901"/>
    <w:rsid w:val="326CA7AA"/>
    <w:rsid w:val="358C20CA"/>
    <w:rsid w:val="3B3BA700"/>
    <w:rsid w:val="3CD77761"/>
    <w:rsid w:val="3D640EF3"/>
    <w:rsid w:val="3FEDC747"/>
    <w:rsid w:val="41146FBA"/>
    <w:rsid w:val="412D337B"/>
    <w:rsid w:val="486EFB08"/>
    <w:rsid w:val="48FC5A2E"/>
    <w:rsid w:val="4A8E469E"/>
    <w:rsid w:val="4CCCD67E"/>
    <w:rsid w:val="4F28BADD"/>
    <w:rsid w:val="576F1807"/>
    <w:rsid w:val="5AAAB752"/>
    <w:rsid w:val="5BDDFC7E"/>
    <w:rsid w:val="5FCD76BA"/>
    <w:rsid w:val="5FD0C516"/>
    <w:rsid w:val="6505D97C"/>
    <w:rsid w:val="6673A3C2"/>
    <w:rsid w:val="67E6ACC4"/>
    <w:rsid w:val="693A1A39"/>
    <w:rsid w:val="694877A9"/>
    <w:rsid w:val="6A0B9B6B"/>
    <w:rsid w:val="6A2E19B7"/>
    <w:rsid w:val="6D09C3E1"/>
    <w:rsid w:val="6F33AE90"/>
    <w:rsid w:val="70B65694"/>
    <w:rsid w:val="725226F5"/>
    <w:rsid w:val="78121127"/>
    <w:rsid w:val="782C1614"/>
    <w:rsid w:val="797B8614"/>
    <w:rsid w:val="7AE24BB1"/>
    <w:rsid w:val="7B3AE39E"/>
    <w:rsid w:val="7D17D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FAFA"/>
  <w15:chartTrackingRefBased/>
  <w15:docId w15:val="{8D5AC8D8-BEAF-4D5C-A5A3-B6BA6CD3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Harkness</dc:creator>
  <cp:keywords/>
  <dc:description/>
  <cp:lastModifiedBy>Kasey Harkness</cp:lastModifiedBy>
  <cp:revision>48</cp:revision>
  <dcterms:created xsi:type="dcterms:W3CDTF">2022-12-01T14:09:00Z</dcterms:created>
  <dcterms:modified xsi:type="dcterms:W3CDTF">2023-01-02T16:23:00Z</dcterms:modified>
</cp:coreProperties>
</file>